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F6" w:rsidRPr="00C41BE4" w:rsidRDefault="00C41BE4">
      <w:pPr>
        <w:pStyle w:val="TableContents"/>
        <w:jc w:val="center"/>
        <w:rPr>
          <w:sz w:val="32"/>
          <w:szCs w:val="30"/>
          <w:u w:val="single"/>
        </w:rPr>
      </w:pPr>
      <w:r w:rsidRPr="00C41BE4">
        <w:rPr>
          <w:rFonts w:ascii="Zurich BT" w:hAnsi="Zurich BT"/>
          <w:b/>
          <w:bCs/>
          <w:color w:val="000000" w:themeColor="text1"/>
          <w:sz w:val="32"/>
          <w:szCs w:val="30"/>
          <w:u w:val="single"/>
        </w:rPr>
        <w:t xml:space="preserve">CBIT </w:t>
      </w:r>
      <w:r w:rsidR="00AD5061">
        <w:rPr>
          <w:rFonts w:ascii="Zurich BT" w:hAnsi="Zurich BT"/>
          <w:b/>
          <w:bCs/>
          <w:color w:val="000000" w:themeColor="text1"/>
          <w:sz w:val="32"/>
          <w:szCs w:val="30"/>
          <w:u w:val="single"/>
        </w:rPr>
        <w:t xml:space="preserve">Attendance </w:t>
      </w:r>
      <w:proofErr w:type="spellStart"/>
      <w:r w:rsidR="00AD5061">
        <w:rPr>
          <w:rFonts w:ascii="Zurich BT" w:hAnsi="Zurich BT"/>
          <w:b/>
          <w:bCs/>
          <w:color w:val="000000" w:themeColor="text1"/>
          <w:sz w:val="32"/>
          <w:szCs w:val="30"/>
          <w:u w:val="single"/>
        </w:rPr>
        <w:t>condonation</w:t>
      </w:r>
      <w:proofErr w:type="spellEnd"/>
      <w:r w:rsidR="00AD5061">
        <w:rPr>
          <w:rFonts w:ascii="Zurich BT" w:hAnsi="Zurich BT"/>
          <w:b/>
          <w:bCs/>
          <w:color w:val="000000" w:themeColor="text1"/>
          <w:sz w:val="32"/>
          <w:szCs w:val="30"/>
          <w:u w:val="single"/>
        </w:rPr>
        <w:t xml:space="preserve"> </w:t>
      </w:r>
      <w:bookmarkStart w:id="0" w:name="_GoBack"/>
      <w:bookmarkEnd w:id="0"/>
      <w:r w:rsidRPr="00C41BE4">
        <w:rPr>
          <w:rFonts w:ascii="Zurich BT" w:hAnsi="Zurich BT"/>
          <w:b/>
          <w:bCs/>
          <w:color w:val="000000" w:themeColor="text1"/>
          <w:sz w:val="32"/>
          <w:szCs w:val="30"/>
          <w:u w:val="single"/>
        </w:rPr>
        <w:t xml:space="preserve">Fee payment step by step process </w:t>
      </w:r>
    </w:p>
    <w:p w:rsidR="000D24F6" w:rsidRPr="00C41BE4" w:rsidRDefault="000D24F6">
      <w:pPr>
        <w:pStyle w:val="TableContents"/>
        <w:jc w:val="center"/>
        <w:rPr>
          <w:rFonts w:ascii="Zurich BT" w:hAnsi="Zurich BT"/>
          <w:b/>
          <w:bCs/>
          <w:color w:val="000000" w:themeColor="text1"/>
          <w:sz w:val="22"/>
          <w:szCs w:val="20"/>
        </w:rPr>
      </w:pPr>
    </w:p>
    <w:p w:rsidR="000D24F6" w:rsidRPr="00C41BE4" w:rsidRDefault="00C41BE4">
      <w:pPr>
        <w:pStyle w:val="Standard"/>
        <w:rPr>
          <w:b/>
          <w:bCs/>
          <w:szCs w:val="22"/>
        </w:rPr>
      </w:pPr>
      <w:r w:rsidRPr="00C41BE4">
        <w:rPr>
          <w:rFonts w:ascii="Zurich BT" w:hAnsi="Zurich BT"/>
          <w:b/>
          <w:bCs/>
          <w:color w:val="000000" w:themeColor="text1"/>
          <w:szCs w:val="22"/>
        </w:rPr>
        <w:t xml:space="preserve">Students can make fee payment in the following 2 modes. </w:t>
      </w:r>
    </w:p>
    <w:p w:rsidR="000D24F6" w:rsidRPr="009800D8" w:rsidRDefault="00C41BE4">
      <w:pPr>
        <w:pStyle w:val="Standard"/>
        <w:numPr>
          <w:ilvl w:val="0"/>
          <w:numId w:val="1"/>
        </w:numPr>
        <w:rPr>
          <w:sz w:val="28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By making the payment ONLINE through RTGS/ NEFT </w:t>
      </w:r>
      <w:r w:rsidR="008B5E50" w:rsidRPr="00C41BE4">
        <w:rPr>
          <w:rFonts w:ascii="Zurich BT" w:hAnsi="Zurich BT"/>
          <w:b/>
          <w:color w:val="000000" w:themeColor="text1"/>
          <w:sz w:val="22"/>
          <w:szCs w:val="20"/>
        </w:rPr>
        <w:t>(IMPS will not WORK)</w:t>
      </w:r>
      <w:r w:rsidR="008B5E50">
        <w:rPr>
          <w:rFonts w:ascii="Zurich BT" w:hAnsi="Zurich BT"/>
          <w:b/>
          <w:color w:val="000000" w:themeColor="text1"/>
          <w:sz w:val="22"/>
          <w:szCs w:val="20"/>
        </w:rPr>
        <w:t xml:space="preserve"> </w:t>
      </w: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by adding Payee details as per process given below through </w:t>
      </w:r>
      <w:r w:rsidR="008B5E50">
        <w:rPr>
          <w:rFonts w:ascii="Zurich BT" w:hAnsi="Zurich BT"/>
          <w:color w:val="000000" w:themeColor="text1"/>
          <w:sz w:val="22"/>
          <w:szCs w:val="20"/>
        </w:rPr>
        <w:t xml:space="preserve">any BANK </w:t>
      </w:r>
      <w:r w:rsidRPr="00C41BE4">
        <w:rPr>
          <w:rFonts w:ascii="Zurich BT" w:hAnsi="Zurich BT"/>
          <w:color w:val="000000" w:themeColor="text1"/>
          <w:sz w:val="22"/>
          <w:szCs w:val="20"/>
        </w:rPr>
        <w:t>TRANSFER MODE</w:t>
      </w:r>
      <w:r w:rsidR="008B5E50">
        <w:rPr>
          <w:rFonts w:ascii="Zurich BT" w:hAnsi="Zurich BT"/>
          <w:color w:val="000000" w:themeColor="text1"/>
          <w:sz w:val="22"/>
          <w:szCs w:val="20"/>
        </w:rPr>
        <w:t xml:space="preserve"> </w:t>
      </w:r>
      <w:r w:rsidR="009800D8">
        <w:rPr>
          <w:rFonts w:ascii="Zurich BT" w:hAnsi="Zurich BT"/>
          <w:color w:val="000000" w:themeColor="text1"/>
          <w:sz w:val="22"/>
          <w:szCs w:val="20"/>
        </w:rPr>
        <w:t>–</w:t>
      </w:r>
    </w:p>
    <w:p w:rsidR="009800D8" w:rsidRPr="00C41BE4" w:rsidRDefault="009800D8" w:rsidP="009800D8">
      <w:pPr>
        <w:pStyle w:val="Standard"/>
        <w:numPr>
          <w:ilvl w:val="0"/>
          <w:numId w:val="1"/>
        </w:numPr>
        <w:rPr>
          <w:sz w:val="28"/>
        </w:rPr>
      </w:pP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>Payment through the student Bank branch by filling up the NEFT</w:t>
      </w:r>
      <w:r>
        <w:rPr>
          <w:rFonts w:ascii="Zurich BT" w:eastAsia="Times New Roman" w:hAnsi="Zurich BT" w:cs="Times New Roman"/>
          <w:color w:val="000000" w:themeColor="text1"/>
          <w:sz w:val="22"/>
          <w:szCs w:val="20"/>
        </w:rPr>
        <w:t>/ RTGS</w:t>
      </w: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 </w:t>
      </w:r>
      <w:r>
        <w:rPr>
          <w:rFonts w:ascii="Zurich BT" w:eastAsia="Times New Roman" w:hAnsi="Zurich BT" w:cs="Times New Roman"/>
          <w:color w:val="000000" w:themeColor="text1"/>
          <w:sz w:val="22"/>
          <w:szCs w:val="20"/>
        </w:rPr>
        <w:t>Challan From (Manual)</w:t>
      </w:r>
    </w:p>
    <w:p w:rsidR="000D24F6" w:rsidRPr="00C41BE4" w:rsidRDefault="000D24F6">
      <w:pPr>
        <w:pStyle w:val="Standard"/>
        <w:rPr>
          <w:rFonts w:ascii="Zurich BT" w:hAnsi="Zurich BT"/>
          <w:color w:val="000000" w:themeColor="text1"/>
          <w:sz w:val="22"/>
          <w:szCs w:val="20"/>
          <w:u w:val="single"/>
        </w:rPr>
      </w:pPr>
    </w:p>
    <w:p w:rsidR="000D24F6" w:rsidRPr="00C41BE4" w:rsidRDefault="008E0796" w:rsidP="008E0796">
      <w:pPr>
        <w:pStyle w:val="Standard"/>
        <w:numPr>
          <w:ilvl w:val="0"/>
          <w:numId w:val="5"/>
        </w:numPr>
        <w:rPr>
          <w:rFonts w:ascii="Zurich BT" w:hAnsi="Zurich BT"/>
          <w:b/>
          <w:color w:val="000000" w:themeColor="text1"/>
          <w:sz w:val="22"/>
          <w:szCs w:val="20"/>
          <w:u w:val="single"/>
        </w:rPr>
      </w:pPr>
      <w:r>
        <w:rPr>
          <w:rFonts w:ascii="Zurich BT" w:hAnsi="Zurich BT"/>
          <w:b/>
          <w:color w:val="000000" w:themeColor="text1"/>
          <w:sz w:val="22"/>
          <w:szCs w:val="20"/>
          <w:u w:val="single"/>
        </w:rPr>
        <w:t xml:space="preserve"> </w:t>
      </w:r>
      <w:r w:rsidR="00C41BE4" w:rsidRPr="00C41BE4">
        <w:rPr>
          <w:rFonts w:ascii="Zurich BT" w:hAnsi="Zurich BT"/>
          <w:b/>
          <w:color w:val="000000" w:themeColor="text1"/>
          <w:sz w:val="22"/>
          <w:szCs w:val="20"/>
          <w:u w:val="single"/>
        </w:rPr>
        <w:t>ONLINE TRANSFER MODE:</w:t>
      </w:r>
    </w:p>
    <w:p w:rsidR="000D24F6" w:rsidRPr="00C41BE4" w:rsidRDefault="000D24F6">
      <w:pPr>
        <w:pStyle w:val="Standard"/>
        <w:rPr>
          <w:rFonts w:ascii="Zurich BT" w:hAnsi="Zurich BT"/>
          <w:color w:val="000000" w:themeColor="text1"/>
          <w:sz w:val="22"/>
          <w:szCs w:val="20"/>
        </w:rPr>
      </w:pPr>
    </w:p>
    <w:p w:rsidR="000D24F6" w:rsidRPr="00C41BE4" w:rsidRDefault="00C41BE4">
      <w:pPr>
        <w:pStyle w:val="Textbody"/>
        <w:spacing w:after="240"/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Payment of fees from account with ICICI Bank or other Bank through Net banking- </w:t>
      </w:r>
      <w:r w:rsidRPr="00C41BE4">
        <w:rPr>
          <w:rFonts w:ascii="Zurich BT" w:hAnsi="Zurich BT"/>
          <w:b/>
          <w:color w:val="000000" w:themeColor="text1"/>
          <w:sz w:val="22"/>
          <w:szCs w:val="20"/>
        </w:rPr>
        <w:t>NEFT or RTGS only (IMPS will not WORK):</w:t>
      </w: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 -</w:t>
      </w:r>
    </w:p>
    <w:p w:rsidR="000D24F6" w:rsidRPr="00C41BE4" w:rsidRDefault="00C41BE4">
      <w:pPr>
        <w:pStyle w:val="Textbody"/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b/>
          <w:bCs/>
          <w:color w:val="000000" w:themeColor="text1"/>
          <w:sz w:val="22"/>
          <w:szCs w:val="20"/>
          <w:u w:val="single"/>
        </w:rPr>
        <w:t>Login into your Internet banking: -</w:t>
      </w:r>
    </w:p>
    <w:p w:rsidR="000D24F6" w:rsidRPr="00C41BE4" w:rsidRDefault="00C41BE4">
      <w:pPr>
        <w:pStyle w:val="Textbody"/>
        <w:rPr>
          <w:sz w:val="28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>Go to the Make payment mode (some Banks require you register the Beneficiary details one time - please complete the process before effecting the payment).</w:t>
      </w:r>
    </w:p>
    <w:p w:rsidR="000D24F6" w:rsidRPr="00C41BE4" w:rsidRDefault="00C41BE4">
      <w:pPr>
        <w:pStyle w:val="Textbody"/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b/>
          <w:color w:val="000000" w:themeColor="text1"/>
          <w:szCs w:val="22"/>
        </w:rPr>
        <w:t xml:space="preserve">To </w:t>
      </w:r>
      <w:proofErr w:type="gramStart"/>
      <w:r w:rsidRPr="00C41BE4">
        <w:rPr>
          <w:rFonts w:ascii="Zurich BT" w:hAnsi="Zurich BT"/>
          <w:b/>
          <w:color w:val="000000" w:themeColor="text1"/>
          <w:szCs w:val="22"/>
        </w:rPr>
        <w:t>Add</w:t>
      </w:r>
      <w:proofErr w:type="gramEnd"/>
      <w:r w:rsidRPr="00C41BE4">
        <w:rPr>
          <w:rFonts w:ascii="Zurich BT" w:hAnsi="Zurich BT"/>
          <w:b/>
          <w:color w:val="000000" w:themeColor="text1"/>
          <w:szCs w:val="22"/>
        </w:rPr>
        <w:t xml:space="preserve"> beneficiary</w:t>
      </w:r>
      <w:r w:rsidRPr="00C41BE4">
        <w:rPr>
          <w:rFonts w:ascii="Zurich BT" w:hAnsi="Zurich BT"/>
          <w:color w:val="000000" w:themeColor="text1"/>
          <w:szCs w:val="22"/>
        </w:rPr>
        <w:t xml:space="preserve">: 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>Select Manage Payee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>Add other Bank Payee (Note</w:t>
      </w:r>
      <w:r w:rsidRPr="00C41BE4">
        <w:rPr>
          <w:rFonts w:ascii="Zurich BT" w:hAnsi="Zurich BT"/>
          <w:b/>
          <w:color w:val="000000" w:themeColor="text1"/>
          <w:sz w:val="22"/>
          <w:szCs w:val="20"/>
        </w:rPr>
        <w:t>: Don’t select -</w:t>
      </w:r>
      <w:r w:rsidR="009800D8">
        <w:rPr>
          <w:rFonts w:ascii="Zurich BT" w:hAnsi="Zurich BT"/>
          <w:b/>
          <w:color w:val="000000" w:themeColor="text1"/>
          <w:sz w:val="22"/>
          <w:szCs w:val="20"/>
        </w:rPr>
        <w:t xml:space="preserve"> </w:t>
      </w:r>
      <w:r w:rsidRPr="00C41BE4">
        <w:rPr>
          <w:rFonts w:ascii="Zurich BT" w:hAnsi="Zurich BT"/>
          <w:b/>
          <w:color w:val="000000" w:themeColor="text1"/>
          <w:sz w:val="22"/>
          <w:szCs w:val="20"/>
        </w:rPr>
        <w:t>ICICI Bank payee even if you are a ICICI bank user)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Mention the Bank Name as </w:t>
      </w: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>ICICI Bank Ltd.</w:t>
      </w:r>
      <w:r w:rsidRPr="00C41BE4">
        <w:rPr>
          <w:rFonts w:ascii="Zurich BT" w:hAnsi="Zurich BT"/>
          <w:color w:val="000000" w:themeColor="text1"/>
          <w:sz w:val="22"/>
          <w:szCs w:val="20"/>
        </w:rPr>
        <w:t>,</w:t>
      </w:r>
    </w:p>
    <w:p w:rsidR="000D24F6" w:rsidRPr="007B6BA4" w:rsidRDefault="00C41BE4" w:rsidP="007B6BA4">
      <w:pPr>
        <w:pStyle w:val="Textbody"/>
        <w:numPr>
          <w:ilvl w:val="0"/>
          <w:numId w:val="3"/>
        </w:numPr>
        <w:rPr>
          <w:rFonts w:ascii="Zurich BT" w:hAnsi="Zurich BT"/>
          <w:b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Fill Account Name </w:t>
      </w:r>
      <w:r w:rsidR="007B6BA4" w:rsidRPr="007B6BA4">
        <w:rPr>
          <w:rFonts w:ascii="Zurich BT" w:hAnsi="Zurich BT"/>
          <w:b/>
          <w:color w:val="000000" w:themeColor="text1"/>
          <w:sz w:val="22"/>
          <w:szCs w:val="20"/>
        </w:rPr>
        <w:t>CBIT EXAMINATION FEE ACCOUNT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Fill Nick Name 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>Payee Account Number (</w:t>
      </w: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>Alpha code</w:t>
      </w: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 (</w:t>
      </w: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>6 letters</w:t>
      </w: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) followed by </w:t>
      </w: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 xml:space="preserve">12-digit HALL TICKET Number </w:t>
      </w:r>
      <w:r w:rsidRPr="00C41BE4">
        <w:rPr>
          <w:rFonts w:ascii="Zurich BT" w:hAnsi="Zurich BT"/>
          <w:color w:val="000000" w:themeColor="text1"/>
          <w:sz w:val="22"/>
          <w:szCs w:val="20"/>
        </w:rPr>
        <w:t>without space and without hyphens)</w:t>
      </w:r>
    </w:p>
    <w:p w:rsidR="000D24F6" w:rsidRPr="008E0796" w:rsidRDefault="00C41BE4">
      <w:pPr>
        <w:pStyle w:val="Textbody"/>
        <w:numPr>
          <w:ilvl w:val="0"/>
          <w:numId w:val="3"/>
        </w:numPr>
        <w:rPr>
          <w:rFonts w:ascii="Zurich BT" w:hAnsi="Zurich BT"/>
          <w:b/>
          <w:bCs/>
          <w:color w:val="000000" w:themeColor="text1"/>
          <w:sz w:val="28"/>
          <w:szCs w:val="20"/>
        </w:rPr>
      </w:pP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>FOR Example</w:t>
      </w:r>
      <w:r w:rsidRPr="00C41BE4">
        <w:rPr>
          <w:rFonts w:ascii="Zurich BT" w:hAnsi="Zurich BT"/>
          <w:bCs/>
          <w:color w:val="000000" w:themeColor="text1"/>
          <w:sz w:val="22"/>
          <w:szCs w:val="20"/>
        </w:rPr>
        <w:t>: if your Hall Ticket Number is</w:t>
      </w: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 xml:space="preserve"> 123456789123, </w:t>
      </w:r>
      <w:r w:rsidRPr="00C41BE4">
        <w:rPr>
          <w:rFonts w:ascii="Zurich BT" w:hAnsi="Zurich BT"/>
          <w:bCs/>
          <w:color w:val="000000" w:themeColor="text1"/>
          <w:sz w:val="22"/>
          <w:szCs w:val="20"/>
        </w:rPr>
        <w:t xml:space="preserve">your payee account number will </w:t>
      </w:r>
      <w:r w:rsidR="008E0796">
        <w:rPr>
          <w:rFonts w:ascii="Zurich BT" w:hAnsi="Zurich BT"/>
          <w:b/>
          <w:bCs/>
          <w:color w:val="000000" w:themeColor="text1"/>
          <w:sz w:val="22"/>
          <w:szCs w:val="20"/>
        </w:rPr>
        <w:t>–</w:t>
      </w: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 xml:space="preserve"> </w:t>
      </w:r>
      <w:r w:rsidRPr="008E0796">
        <w:rPr>
          <w:rFonts w:ascii="Zurich BT" w:hAnsi="Zurich BT"/>
          <w:b/>
          <w:bCs/>
          <w:color w:val="000000" w:themeColor="text1"/>
          <w:sz w:val="28"/>
          <w:szCs w:val="20"/>
        </w:rPr>
        <w:t>CBIT</w:t>
      </w:r>
      <w:r w:rsidR="008E0796" w:rsidRPr="008E0796">
        <w:rPr>
          <w:rFonts w:ascii="Zurich BT" w:hAnsi="Zurich BT"/>
          <w:b/>
          <w:bCs/>
          <w:color w:val="000000" w:themeColor="text1"/>
          <w:sz w:val="28"/>
          <w:szCs w:val="20"/>
        </w:rPr>
        <w:t>EX</w:t>
      </w:r>
      <w:r w:rsidRPr="008E0796">
        <w:rPr>
          <w:rFonts w:ascii="Zurich BT" w:hAnsi="Zurich BT"/>
          <w:b/>
          <w:bCs/>
          <w:color w:val="000000" w:themeColor="text1"/>
          <w:sz w:val="28"/>
          <w:szCs w:val="20"/>
        </w:rPr>
        <w:t>123456789123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>Confirm Payee Account Number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IFSC code is ICIC0000106 </w:t>
      </w: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>(NOTE: The account name that will appear will be of ICICI Bank Mumbai or Delhi as it is a Centralized Payment Solution)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>Click on Next page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Confirm Payee details and you will receive an URN number to your Registered Mobile and submit, Payee will be added successfully 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>Transfer the amount after 30 minutes to the added payee by NEFT or RTGS</w:t>
      </w:r>
    </w:p>
    <w:p w:rsidR="000D24F6" w:rsidRPr="00C41BE4" w:rsidRDefault="000D24F6">
      <w:pPr>
        <w:pStyle w:val="Standard"/>
        <w:rPr>
          <w:rFonts w:ascii="Zurich BT" w:hAnsi="Zurich BT"/>
          <w:color w:val="000000" w:themeColor="text1"/>
          <w:sz w:val="22"/>
          <w:szCs w:val="20"/>
        </w:rPr>
      </w:pPr>
    </w:p>
    <w:p w:rsidR="000D24F6" w:rsidRPr="00C41BE4" w:rsidRDefault="000D24F6">
      <w:pPr>
        <w:pStyle w:val="Standard"/>
        <w:rPr>
          <w:rFonts w:ascii="Zurich BT" w:hAnsi="Zurich BT"/>
          <w:color w:val="000000" w:themeColor="text1"/>
          <w:sz w:val="22"/>
          <w:szCs w:val="20"/>
        </w:rPr>
      </w:pPr>
    </w:p>
    <w:p w:rsidR="000D24F6" w:rsidRPr="00C41BE4" w:rsidRDefault="00C41BE4">
      <w:pPr>
        <w:pStyle w:val="Textbody"/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The students can make payment through the Virtual account number (Alpha code) followed by </w:t>
      </w:r>
      <w:r w:rsidRPr="00C41BE4">
        <w:rPr>
          <w:rFonts w:ascii="Zurich BT" w:hAnsi="Zurich BT"/>
          <w:b/>
          <w:color w:val="000000" w:themeColor="text1"/>
          <w:sz w:val="22"/>
          <w:szCs w:val="20"/>
        </w:rPr>
        <w:t>Enrolment number and IFSC details</w:t>
      </w: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 as mentioned: -</w:t>
      </w:r>
    </w:p>
    <w:p w:rsidR="000D24F6" w:rsidRPr="00C41BE4" w:rsidRDefault="000D24F6">
      <w:pPr>
        <w:pStyle w:val="Standard"/>
        <w:rPr>
          <w:rFonts w:ascii="Zurich BT" w:hAnsi="Zurich BT"/>
          <w:color w:val="000000" w:themeColor="text1"/>
          <w:sz w:val="22"/>
          <w:szCs w:val="20"/>
        </w:rPr>
      </w:pPr>
    </w:p>
    <w:tbl>
      <w:tblPr>
        <w:tblW w:w="9705" w:type="dxa"/>
        <w:tblInd w:w="-3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9"/>
        <w:gridCol w:w="5145"/>
        <w:gridCol w:w="1891"/>
      </w:tblGrid>
      <w:tr w:rsidR="000D24F6" w:rsidRPr="00C41BE4">
        <w:tc>
          <w:tcPr>
            <w:tcW w:w="2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0D24F6" w:rsidRPr="00C41BE4" w:rsidRDefault="00C41BE4">
            <w:pPr>
              <w:pStyle w:val="TableContents"/>
              <w:spacing w:after="283"/>
              <w:jc w:val="center"/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  <w:t>Beneficiary Account Name</w:t>
            </w:r>
          </w:p>
        </w:tc>
        <w:tc>
          <w:tcPr>
            <w:tcW w:w="5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0D24F6" w:rsidRPr="00C41BE4" w:rsidRDefault="00C41BE4">
            <w:pPr>
              <w:pStyle w:val="TableContents"/>
              <w:spacing w:after="283"/>
              <w:jc w:val="center"/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  <w:t>Beneficiary Account Number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0D24F6" w:rsidRPr="00C41BE4" w:rsidRDefault="00C41BE4">
            <w:pPr>
              <w:pStyle w:val="TableContents"/>
              <w:spacing w:after="283"/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  <w:t>IFSC Code- 11 digits</w:t>
            </w:r>
          </w:p>
        </w:tc>
      </w:tr>
      <w:tr w:rsidR="000D24F6" w:rsidRPr="00C41BE4">
        <w:tc>
          <w:tcPr>
            <w:tcW w:w="2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0D24F6" w:rsidRPr="00C41BE4" w:rsidRDefault="00C41BE4">
            <w:pPr>
              <w:pStyle w:val="TableContents"/>
              <w:jc w:val="center"/>
              <w:rPr>
                <w:rFonts w:ascii="Zurich BT" w:hAnsi="Zurich BT"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color w:val="000000" w:themeColor="text1"/>
                <w:sz w:val="22"/>
                <w:szCs w:val="20"/>
              </w:rPr>
              <w:t>CBIT EXAMINATION FEE ACCOUNT</w:t>
            </w:r>
          </w:p>
        </w:tc>
        <w:tc>
          <w:tcPr>
            <w:tcW w:w="5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0D24F6" w:rsidRPr="00C41BE4" w:rsidRDefault="00C41BE4" w:rsidP="00B066E8">
            <w:pPr>
              <w:pStyle w:val="TableContents"/>
              <w:jc w:val="center"/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</w:pPr>
            <w:bookmarkStart w:id="1" w:name="__DdeLink__19419_883022603"/>
            <w:r w:rsidRPr="00C41BE4"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  <w:t>CBITEX</w:t>
            </w:r>
            <w:bookmarkEnd w:id="1"/>
            <w:r w:rsidRPr="00C41BE4"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  <w:t xml:space="preserve"> </w:t>
            </w:r>
            <w:r w:rsidRPr="00C41BE4">
              <w:rPr>
                <w:rFonts w:ascii="Zurich BT" w:hAnsi="Zurich BT"/>
                <w:color w:val="000000" w:themeColor="text1"/>
                <w:sz w:val="22"/>
                <w:szCs w:val="20"/>
              </w:rPr>
              <w:t>followed by HALL TICKET NUMBER (Without space and without hyphens)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0D24F6" w:rsidRPr="00C41BE4" w:rsidRDefault="00C41BE4">
            <w:pPr>
              <w:pStyle w:val="Heading2"/>
              <w:spacing w:before="0" w:after="283"/>
              <w:jc w:val="center"/>
              <w:rPr>
                <w:rFonts w:ascii="Zurich BT" w:hAnsi="Zurich BT"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color w:val="000000" w:themeColor="text1"/>
                <w:sz w:val="22"/>
                <w:szCs w:val="20"/>
              </w:rPr>
              <w:t>ICIC0000106</w:t>
            </w:r>
          </w:p>
        </w:tc>
      </w:tr>
    </w:tbl>
    <w:p w:rsidR="000D24F6" w:rsidRDefault="000D24F6" w:rsidP="008E0796">
      <w:pPr>
        <w:pStyle w:val="Standard"/>
        <w:rPr>
          <w:sz w:val="28"/>
        </w:rPr>
      </w:pPr>
    </w:p>
    <w:p w:rsidR="008E0796" w:rsidRPr="00150B10" w:rsidRDefault="008E0796" w:rsidP="00150B10">
      <w:pPr>
        <w:pStyle w:val="ListParagraph"/>
        <w:numPr>
          <w:ilvl w:val="0"/>
          <w:numId w:val="5"/>
        </w:numPr>
        <w:suppressAutoHyphens w:val="0"/>
        <w:spacing w:beforeAutospacing="1" w:afterAutospacing="1"/>
        <w:textAlignment w:val="auto"/>
        <w:rPr>
          <w:sz w:val="28"/>
        </w:rPr>
      </w:pPr>
      <w:r w:rsidRPr="00150B10">
        <w:rPr>
          <w:rFonts w:ascii="Zurich BT" w:eastAsia="Times New Roman" w:hAnsi="Zurich BT" w:cs="Times New Roman"/>
          <w:b/>
          <w:bCs/>
          <w:color w:val="000000" w:themeColor="text1"/>
          <w:sz w:val="22"/>
          <w:szCs w:val="20"/>
          <w:u w:val="single"/>
        </w:rPr>
        <w:lastRenderedPageBreak/>
        <w:t>Pay through RTGS/ NEFT Manual Mode:</w:t>
      </w:r>
    </w:p>
    <w:p w:rsidR="008E0796" w:rsidRPr="00C41BE4" w:rsidRDefault="008E0796" w:rsidP="008E0796">
      <w:pPr>
        <w:pStyle w:val="ListParagraph"/>
        <w:numPr>
          <w:ilvl w:val="0"/>
          <w:numId w:val="2"/>
        </w:numPr>
        <w:suppressAutoHyphens w:val="0"/>
        <w:spacing w:beforeAutospacing="1" w:afterAutospacing="1"/>
        <w:textAlignment w:val="auto"/>
        <w:rPr>
          <w:sz w:val="28"/>
        </w:rPr>
      </w:pP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Walk in to your Bank where you hold your account </w:t>
      </w:r>
    </w:p>
    <w:p w:rsidR="008E0796" w:rsidRPr="00C41BE4" w:rsidRDefault="008E0796" w:rsidP="008E0796">
      <w:pPr>
        <w:pStyle w:val="ListParagraph"/>
        <w:numPr>
          <w:ilvl w:val="0"/>
          <w:numId w:val="2"/>
        </w:numPr>
        <w:suppressAutoHyphens w:val="0"/>
        <w:spacing w:beforeAutospacing="1" w:afterAutospacing="1"/>
        <w:textAlignment w:val="auto"/>
        <w:rPr>
          <w:sz w:val="28"/>
        </w:rPr>
      </w:pP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Request for a NEFT / RTGS </w:t>
      </w:r>
      <w:r w:rsidR="009800D8">
        <w:rPr>
          <w:rFonts w:ascii="Zurich BT" w:eastAsia="Times New Roman" w:hAnsi="Zurich BT" w:cs="Times New Roman"/>
          <w:color w:val="000000" w:themeColor="text1"/>
          <w:sz w:val="22"/>
          <w:szCs w:val="20"/>
        </w:rPr>
        <w:t>F</w:t>
      </w: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orm </w:t>
      </w:r>
    </w:p>
    <w:p w:rsidR="008E0796" w:rsidRPr="00C41BE4" w:rsidRDefault="008E0796" w:rsidP="008E0796">
      <w:pPr>
        <w:pStyle w:val="ListParagraph"/>
        <w:numPr>
          <w:ilvl w:val="0"/>
          <w:numId w:val="2"/>
        </w:numPr>
        <w:suppressAutoHyphens w:val="0"/>
        <w:spacing w:beforeAutospacing="1" w:afterAutospacing="1"/>
        <w:textAlignment w:val="auto"/>
        <w:rPr>
          <w:sz w:val="28"/>
        </w:rPr>
      </w:pP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Mention the Bank Name as </w:t>
      </w:r>
      <w:r w:rsidRPr="00C41BE4">
        <w:rPr>
          <w:rFonts w:ascii="Zurich BT" w:eastAsia="Times New Roman" w:hAnsi="Zurich BT" w:cs="Times New Roman"/>
          <w:b/>
          <w:bCs/>
          <w:color w:val="000000" w:themeColor="text1"/>
          <w:sz w:val="22"/>
          <w:szCs w:val="20"/>
        </w:rPr>
        <w:t>ICICI Bank Ltd</w:t>
      </w:r>
    </w:p>
    <w:p w:rsidR="008E0796" w:rsidRPr="00C41BE4" w:rsidRDefault="008E0796" w:rsidP="008E0796">
      <w:pPr>
        <w:pStyle w:val="ListParagraph"/>
        <w:numPr>
          <w:ilvl w:val="0"/>
          <w:numId w:val="2"/>
        </w:numPr>
        <w:suppressAutoHyphens w:val="0"/>
        <w:spacing w:beforeAutospacing="1" w:afterAutospacing="1"/>
        <w:textAlignment w:val="auto"/>
        <w:rPr>
          <w:sz w:val="28"/>
        </w:rPr>
      </w:pP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Mention the Beneficiary Account Name as </w:t>
      </w:r>
    </w:p>
    <w:tbl>
      <w:tblPr>
        <w:tblW w:w="8249" w:type="dxa"/>
        <w:tblInd w:w="7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9"/>
      </w:tblGrid>
      <w:tr w:rsidR="008E0796" w:rsidRPr="00C41BE4" w:rsidTr="005D32F2">
        <w:tc>
          <w:tcPr>
            <w:tcW w:w="8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8E0796" w:rsidRPr="00C41BE4" w:rsidRDefault="008E0796" w:rsidP="00C40E86">
            <w:pPr>
              <w:pStyle w:val="TableContents"/>
              <w:numPr>
                <w:ilvl w:val="0"/>
                <w:numId w:val="2"/>
              </w:numPr>
              <w:rPr>
                <w:sz w:val="28"/>
              </w:rPr>
            </w:pPr>
            <w:r w:rsidRPr="00C41BE4">
              <w:rPr>
                <w:rFonts w:ascii="Zurich BT" w:hAnsi="Zurich BT"/>
                <w:color w:val="000000" w:themeColor="text1"/>
                <w:sz w:val="22"/>
                <w:szCs w:val="20"/>
              </w:rPr>
              <w:t xml:space="preserve">CBIT EXAMINATION FEE ACCOUNT </w:t>
            </w:r>
            <w:r w:rsidR="005D32F2">
              <w:rPr>
                <w:rFonts w:ascii="Zurich BT" w:hAnsi="Zurich BT"/>
                <w:bCs/>
                <w:color w:val="000000" w:themeColor="text1"/>
                <w:sz w:val="22"/>
                <w:szCs w:val="20"/>
              </w:rPr>
              <w:t>(for Exam and Other P</w:t>
            </w:r>
            <w:r w:rsidRPr="00C41BE4">
              <w:rPr>
                <w:rFonts w:ascii="Zurich BT" w:hAnsi="Zurich BT"/>
                <w:bCs/>
                <w:color w:val="000000" w:themeColor="text1"/>
                <w:sz w:val="22"/>
                <w:szCs w:val="20"/>
              </w:rPr>
              <w:t>ayments)</w:t>
            </w:r>
          </w:p>
        </w:tc>
      </w:tr>
    </w:tbl>
    <w:p w:rsidR="008E0796" w:rsidRPr="00C41BE4" w:rsidRDefault="008E0796" w:rsidP="008E0796">
      <w:pPr>
        <w:numPr>
          <w:ilvl w:val="0"/>
          <w:numId w:val="2"/>
        </w:numPr>
        <w:suppressAutoHyphens w:val="0"/>
        <w:spacing w:beforeAutospacing="1" w:afterAutospacing="1" w:line="276" w:lineRule="auto"/>
        <w:textAlignment w:val="auto"/>
        <w:rPr>
          <w:sz w:val="28"/>
        </w:rPr>
      </w:pP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Mention your Hall ticket no. </w:t>
      </w:r>
      <w:r w:rsidRPr="00C41BE4">
        <w:rPr>
          <w:rFonts w:ascii="Zurich BT" w:eastAsia="Times New Roman" w:hAnsi="Zurich BT" w:cs="Times New Roman"/>
          <w:b/>
          <w:bCs/>
          <w:color w:val="000000" w:themeColor="text1"/>
          <w:sz w:val="22"/>
          <w:szCs w:val="20"/>
        </w:rPr>
        <w:t>For Ex</w:t>
      </w: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  Student having HALL TICKET NUMBER </w:t>
      </w:r>
      <w:r w:rsidRPr="00C41BE4">
        <w:rPr>
          <w:rFonts w:ascii="Zurich BT" w:eastAsia="Times New Roman" w:hAnsi="Zurich BT" w:cs="Times New Roman"/>
          <w:b/>
          <w:bCs/>
          <w:color w:val="000000" w:themeColor="text1"/>
          <w:sz w:val="22"/>
          <w:szCs w:val="20"/>
        </w:rPr>
        <w:t xml:space="preserve">123456789123 </w:t>
      </w: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will mention the Account No. as </w:t>
      </w:r>
      <w:r>
        <w:rPr>
          <w:rFonts w:ascii="Zurich BT" w:eastAsia="Times New Roman" w:hAnsi="Zurich BT" w:cs="Times New Roman"/>
          <w:b/>
          <w:bCs/>
          <w:color w:val="000000" w:themeColor="text1"/>
          <w:sz w:val="22"/>
          <w:szCs w:val="20"/>
        </w:rPr>
        <w:t>CBITEX</w:t>
      </w:r>
      <w:r w:rsidRPr="00C41BE4">
        <w:rPr>
          <w:rFonts w:ascii="Zurich BT" w:eastAsia="Times New Roman" w:hAnsi="Zurich BT" w:cs="Times New Roman"/>
          <w:b/>
          <w:bCs/>
          <w:color w:val="000000" w:themeColor="text1"/>
          <w:sz w:val="22"/>
          <w:szCs w:val="20"/>
        </w:rPr>
        <w:t>123456789123</w:t>
      </w:r>
    </w:p>
    <w:p w:rsidR="008E0796" w:rsidRPr="00C41BE4" w:rsidRDefault="008E0796" w:rsidP="008E0796">
      <w:pPr>
        <w:numPr>
          <w:ilvl w:val="0"/>
          <w:numId w:val="2"/>
        </w:numPr>
        <w:suppressAutoHyphens w:val="0"/>
        <w:spacing w:beforeAutospacing="1" w:afterAutospacing="1" w:line="276" w:lineRule="auto"/>
        <w:textAlignment w:val="auto"/>
        <w:rPr>
          <w:sz w:val="28"/>
        </w:rPr>
      </w:pP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>IFSC code of the ICICI Bank as mentioned below</w:t>
      </w:r>
      <w:r w:rsidRPr="00C41BE4">
        <w:rPr>
          <w:rFonts w:ascii="Zurich BT" w:eastAsia="Times New Roman" w:hAnsi="Zurich BT" w:cs="Times New Roman"/>
          <w:b/>
          <w:bCs/>
          <w:color w:val="000000" w:themeColor="text1"/>
          <w:sz w:val="22"/>
          <w:szCs w:val="20"/>
        </w:rPr>
        <w:t xml:space="preserve"> </w:t>
      </w:r>
      <w:r w:rsidRPr="00C41BE4">
        <w:rPr>
          <w:rFonts w:ascii="Zurich BT" w:hAnsi="Zurich BT"/>
          <w:color w:val="000000" w:themeColor="text1"/>
          <w:sz w:val="22"/>
          <w:szCs w:val="20"/>
        </w:rPr>
        <w:t>(</w:t>
      </w: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 xml:space="preserve">NOTE: The account name that will appear will be of ICICI Bank </w:t>
      </w:r>
      <w:r w:rsidR="002B5DDF">
        <w:rPr>
          <w:rFonts w:ascii="Zurich BT" w:hAnsi="Zurich BT"/>
          <w:b/>
          <w:bCs/>
          <w:color w:val="000000" w:themeColor="text1"/>
          <w:sz w:val="22"/>
          <w:szCs w:val="20"/>
        </w:rPr>
        <w:t>Delhi</w:t>
      </w: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 xml:space="preserve"> as it is a Centralized fee collection account)</w:t>
      </w:r>
    </w:p>
    <w:tbl>
      <w:tblPr>
        <w:tblW w:w="9705" w:type="dxa"/>
        <w:tblInd w:w="-3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9"/>
        <w:gridCol w:w="5145"/>
        <w:gridCol w:w="1891"/>
      </w:tblGrid>
      <w:tr w:rsidR="009800D8" w:rsidRPr="00C41BE4" w:rsidTr="00E63E8D">
        <w:tc>
          <w:tcPr>
            <w:tcW w:w="2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9800D8" w:rsidRPr="00C41BE4" w:rsidRDefault="009800D8" w:rsidP="00E63E8D">
            <w:pPr>
              <w:pStyle w:val="TableContents"/>
              <w:spacing w:after="283"/>
              <w:jc w:val="center"/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  <w:t>Beneficiary Account Name</w:t>
            </w:r>
          </w:p>
        </w:tc>
        <w:tc>
          <w:tcPr>
            <w:tcW w:w="5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9800D8" w:rsidRPr="00C41BE4" w:rsidRDefault="009800D8" w:rsidP="00E63E8D">
            <w:pPr>
              <w:pStyle w:val="TableContents"/>
              <w:spacing w:after="283"/>
              <w:jc w:val="center"/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  <w:t>Beneficiary Account Number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9800D8" w:rsidRPr="00C41BE4" w:rsidRDefault="009800D8" w:rsidP="00E63E8D">
            <w:pPr>
              <w:pStyle w:val="TableContents"/>
              <w:spacing w:after="283"/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  <w:t>IFSC Code- 11 digits</w:t>
            </w:r>
          </w:p>
        </w:tc>
      </w:tr>
      <w:tr w:rsidR="009800D8" w:rsidRPr="00C41BE4" w:rsidTr="005D32F2">
        <w:tc>
          <w:tcPr>
            <w:tcW w:w="2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9800D8" w:rsidRPr="00C41BE4" w:rsidRDefault="009800D8" w:rsidP="00E63E8D">
            <w:pPr>
              <w:pStyle w:val="TableContents"/>
              <w:jc w:val="center"/>
              <w:rPr>
                <w:rFonts w:ascii="Zurich BT" w:hAnsi="Zurich BT"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color w:val="000000" w:themeColor="text1"/>
                <w:sz w:val="22"/>
                <w:szCs w:val="20"/>
              </w:rPr>
              <w:t>CBIT EXAMINATION FEE ACCOUNT</w:t>
            </w:r>
          </w:p>
        </w:tc>
        <w:tc>
          <w:tcPr>
            <w:tcW w:w="5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9800D8" w:rsidRPr="00C41BE4" w:rsidRDefault="009800D8" w:rsidP="005D32F2">
            <w:pPr>
              <w:pStyle w:val="TableContents"/>
              <w:jc w:val="center"/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  <w:t xml:space="preserve">CBITEX </w:t>
            </w:r>
            <w:r w:rsidRPr="00C41BE4">
              <w:rPr>
                <w:rFonts w:ascii="Zurich BT" w:hAnsi="Zurich BT"/>
                <w:color w:val="000000" w:themeColor="text1"/>
                <w:sz w:val="22"/>
                <w:szCs w:val="20"/>
              </w:rPr>
              <w:t>followed by HALL TICKET NUMBER (Without space and without hyphens)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9800D8" w:rsidRPr="00C41BE4" w:rsidRDefault="009800D8" w:rsidP="00E63E8D">
            <w:pPr>
              <w:pStyle w:val="Heading2"/>
              <w:spacing w:before="0" w:after="283"/>
              <w:jc w:val="center"/>
              <w:rPr>
                <w:rFonts w:ascii="Zurich BT" w:hAnsi="Zurich BT"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color w:val="000000" w:themeColor="text1"/>
                <w:sz w:val="22"/>
                <w:szCs w:val="20"/>
              </w:rPr>
              <w:t>ICIC0000106</w:t>
            </w:r>
          </w:p>
        </w:tc>
      </w:tr>
    </w:tbl>
    <w:p w:rsidR="008E0796" w:rsidRPr="00C41BE4" w:rsidRDefault="008E0796" w:rsidP="008E0796">
      <w:pPr>
        <w:numPr>
          <w:ilvl w:val="0"/>
          <w:numId w:val="2"/>
        </w:numPr>
        <w:suppressAutoHyphens w:val="0"/>
        <w:spacing w:beforeAutospacing="1" w:afterAutospacing="1"/>
        <w:textAlignment w:val="auto"/>
        <w:rPr>
          <w:sz w:val="28"/>
        </w:rPr>
      </w:pP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>Fill the amount to be paid / transferred</w:t>
      </w:r>
    </w:p>
    <w:p w:rsidR="008E0796" w:rsidRPr="00C41BE4" w:rsidRDefault="008E0796" w:rsidP="008E0796">
      <w:pPr>
        <w:numPr>
          <w:ilvl w:val="0"/>
          <w:numId w:val="2"/>
        </w:numPr>
        <w:suppressAutoHyphens w:val="0"/>
        <w:spacing w:beforeAutospacing="1" w:afterAutospacing="1"/>
        <w:textAlignment w:val="auto"/>
        <w:rPr>
          <w:sz w:val="28"/>
        </w:rPr>
      </w:pP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Hand over the signed forms to the Bank to make the payment </w:t>
      </w:r>
    </w:p>
    <w:p w:rsidR="008E0796" w:rsidRPr="00C41BE4" w:rsidRDefault="008E0796" w:rsidP="00150B10">
      <w:pPr>
        <w:pStyle w:val="Standard"/>
        <w:ind w:left="720"/>
        <w:rPr>
          <w:sz w:val="28"/>
        </w:rPr>
      </w:pPr>
    </w:p>
    <w:sectPr w:rsidR="008E0796" w:rsidRPr="00C41BE4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0D7A"/>
    <w:multiLevelType w:val="multilevel"/>
    <w:tmpl w:val="62048B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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1">
    <w:nsid w:val="380968BA"/>
    <w:multiLevelType w:val="hybridMultilevel"/>
    <w:tmpl w:val="70E452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7648E"/>
    <w:multiLevelType w:val="multilevel"/>
    <w:tmpl w:val="B6847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B264E63"/>
    <w:multiLevelType w:val="multilevel"/>
    <w:tmpl w:val="F05A41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4175AB1"/>
    <w:multiLevelType w:val="multilevel"/>
    <w:tmpl w:val="EFEA9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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ind w:left="3600" w:hanging="360"/>
      </w:pPr>
      <w:rPr>
        <w:rFonts w:ascii="Wingdings" w:hAnsi="Wingdings" w:cs="Open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F6"/>
    <w:rsid w:val="000C0881"/>
    <w:rsid w:val="000D24F6"/>
    <w:rsid w:val="001075F1"/>
    <w:rsid w:val="00150B10"/>
    <w:rsid w:val="002B5DDF"/>
    <w:rsid w:val="005D32F2"/>
    <w:rsid w:val="007B6BA4"/>
    <w:rsid w:val="008B5E50"/>
    <w:rsid w:val="008E0796"/>
    <w:rsid w:val="009800D8"/>
    <w:rsid w:val="00AD5061"/>
    <w:rsid w:val="00B066E8"/>
    <w:rsid w:val="00C26A12"/>
    <w:rsid w:val="00C41BE4"/>
    <w:rsid w:val="00F5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</w:style>
  <w:style w:type="paragraph" w:styleId="Heading2">
    <w:name w:val="heading 2"/>
    <w:basedOn w:val="Heading"/>
    <w:qFormat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paragraph" w:styleId="Heading4">
    <w:name w:val="heading 4"/>
    <w:basedOn w:val="Heading"/>
    <w:qFormat/>
    <w:pPr>
      <w:spacing w:before="120"/>
      <w:outlineLvl w:val="3"/>
    </w:pPr>
    <w:rPr>
      <w:rFonts w:ascii="Liberation Serif" w:eastAsia="Segoe UI" w:hAnsi="Liberation Serif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rFonts w:eastAsia="OpenSymbol" w:cs="OpenSymbol"/>
    </w:rPr>
  </w:style>
  <w:style w:type="character" w:customStyle="1" w:styleId="ListLabel28">
    <w:name w:val="ListLabel 28"/>
    <w:qFormat/>
    <w:rPr>
      <w:rFonts w:eastAsia="OpenSymbol" w:cs="OpenSymbol"/>
    </w:rPr>
  </w:style>
  <w:style w:type="character" w:customStyle="1" w:styleId="ListLabel29">
    <w:name w:val="ListLabel 29"/>
    <w:qFormat/>
    <w:rPr>
      <w:rFonts w:eastAsia="OpenSymbol" w:cs="OpenSymbol"/>
    </w:rPr>
  </w:style>
  <w:style w:type="character" w:customStyle="1" w:styleId="ListLabel30">
    <w:name w:val="ListLabel 30"/>
    <w:qFormat/>
    <w:rPr>
      <w:rFonts w:eastAsia="OpenSymbol" w:cs="OpenSymbol"/>
    </w:rPr>
  </w:style>
  <w:style w:type="character" w:customStyle="1" w:styleId="ListLabel31">
    <w:name w:val="ListLabel 31"/>
    <w:qFormat/>
    <w:rPr>
      <w:rFonts w:eastAsia="OpenSymbol" w:cs="OpenSymbol"/>
    </w:rPr>
  </w:style>
  <w:style w:type="character" w:customStyle="1" w:styleId="ListLabel32">
    <w:name w:val="ListLabel 32"/>
    <w:qFormat/>
    <w:rPr>
      <w:rFonts w:eastAsia="OpenSymbol" w:cs="OpenSymbol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OpenSymbol" w:cs="OpenSymbol"/>
    </w:rPr>
  </w:style>
  <w:style w:type="character" w:customStyle="1" w:styleId="ListLabel42">
    <w:name w:val="ListLabel 42"/>
    <w:qFormat/>
    <w:rPr>
      <w:rFonts w:eastAsia="OpenSymbol" w:cs="OpenSymbol"/>
    </w:rPr>
  </w:style>
  <w:style w:type="character" w:customStyle="1" w:styleId="ListLabel43">
    <w:name w:val="ListLabel 43"/>
    <w:qFormat/>
    <w:rPr>
      <w:rFonts w:eastAsia="OpenSymbol" w:cs="OpenSymbol"/>
    </w:rPr>
  </w:style>
  <w:style w:type="character" w:customStyle="1" w:styleId="ListLabel44">
    <w:name w:val="ListLabel 44"/>
    <w:qFormat/>
    <w:rPr>
      <w:rFonts w:eastAsia="OpenSymbol" w:cs="OpenSymbol"/>
    </w:rPr>
  </w:style>
  <w:style w:type="character" w:customStyle="1" w:styleId="ListLabel45">
    <w:name w:val="ListLabel 45"/>
    <w:qFormat/>
    <w:rPr>
      <w:rFonts w:eastAsia="OpenSymbol" w:cs="OpenSymbol"/>
    </w:rPr>
  </w:style>
  <w:style w:type="character" w:customStyle="1" w:styleId="ListLabel46">
    <w:name w:val="ListLabel 46"/>
    <w:qFormat/>
    <w:rPr>
      <w:rFonts w:eastAsia="OpenSymbol" w:cs="OpenSymbol"/>
    </w:rPr>
  </w:style>
  <w:style w:type="character" w:customStyle="1" w:styleId="ListLabel47">
    <w:name w:val="ListLabel 47"/>
    <w:qFormat/>
    <w:rPr>
      <w:rFonts w:eastAsia="OpenSymbol" w:cs="OpenSymbol"/>
    </w:rPr>
  </w:style>
  <w:style w:type="character" w:customStyle="1" w:styleId="ListLabel48">
    <w:name w:val="ListLabel 48"/>
    <w:qFormat/>
    <w:rPr>
      <w:rFonts w:eastAsia="OpenSymbol" w:cs="OpenSymbol"/>
    </w:rPr>
  </w:style>
  <w:style w:type="character" w:customStyle="1" w:styleId="ListLabel49">
    <w:name w:val="ListLabel 49"/>
    <w:qFormat/>
    <w:rPr>
      <w:rFonts w:eastAsia="OpenSymbol" w:cs="OpenSymbol"/>
    </w:rPr>
  </w:style>
  <w:style w:type="character" w:customStyle="1" w:styleId="ListLabel50">
    <w:name w:val="ListLabel 50"/>
    <w:qFormat/>
    <w:rPr>
      <w:rFonts w:eastAsia="OpenSymbol" w:cs="OpenSymbol"/>
    </w:rPr>
  </w:style>
  <w:style w:type="character" w:customStyle="1" w:styleId="ListLabel51">
    <w:name w:val="ListLabel 51"/>
    <w:qFormat/>
    <w:rPr>
      <w:rFonts w:eastAsia="OpenSymbol" w:cs="OpenSymbol"/>
    </w:rPr>
  </w:style>
  <w:style w:type="character" w:customStyle="1" w:styleId="ListLabel52">
    <w:name w:val="ListLabel 52"/>
    <w:qFormat/>
    <w:rPr>
      <w:rFonts w:eastAsia="OpenSymbol" w:cs="OpenSymbol"/>
    </w:rPr>
  </w:style>
  <w:style w:type="character" w:customStyle="1" w:styleId="ListLabel53">
    <w:name w:val="ListLabel 53"/>
    <w:qFormat/>
    <w:rPr>
      <w:rFonts w:eastAsia="OpenSymbol" w:cs="OpenSymbol"/>
    </w:rPr>
  </w:style>
  <w:style w:type="character" w:customStyle="1" w:styleId="ListLabel54">
    <w:name w:val="ListLabel 54"/>
    <w:qFormat/>
    <w:rPr>
      <w:rFonts w:eastAsia="OpenSymbol" w:cs="OpenSymbol"/>
    </w:rPr>
  </w:style>
  <w:style w:type="character" w:customStyle="1" w:styleId="ListLabel55">
    <w:name w:val="ListLabel 55"/>
    <w:qFormat/>
    <w:rPr>
      <w:rFonts w:eastAsia="OpenSymbol" w:cs="OpenSymbol"/>
    </w:rPr>
  </w:style>
  <w:style w:type="character" w:customStyle="1" w:styleId="ListLabel56">
    <w:name w:val="ListLabel 56"/>
    <w:qFormat/>
    <w:rPr>
      <w:rFonts w:eastAsia="OpenSymbol" w:cs="OpenSymbol"/>
    </w:rPr>
  </w:style>
  <w:style w:type="character" w:customStyle="1" w:styleId="ListLabel57">
    <w:name w:val="ListLabel 57"/>
    <w:qFormat/>
    <w:rPr>
      <w:rFonts w:eastAsia="OpenSymbol" w:cs="OpenSymbol"/>
    </w:rPr>
  </w:style>
  <w:style w:type="paragraph" w:customStyle="1" w:styleId="Heading">
    <w:name w:val="Heading"/>
    <w:basedOn w:val="Standard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12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 w:val="24"/>
        <w:szCs w:val="24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</w:style>
  <w:style w:type="paragraph" w:styleId="Heading2">
    <w:name w:val="heading 2"/>
    <w:basedOn w:val="Heading"/>
    <w:qFormat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paragraph" w:styleId="Heading4">
    <w:name w:val="heading 4"/>
    <w:basedOn w:val="Heading"/>
    <w:qFormat/>
    <w:pPr>
      <w:spacing w:before="120"/>
      <w:outlineLvl w:val="3"/>
    </w:pPr>
    <w:rPr>
      <w:rFonts w:ascii="Liberation Serif" w:eastAsia="Segoe UI" w:hAnsi="Liberation Serif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rFonts w:eastAsia="OpenSymbol" w:cs="OpenSymbol"/>
    </w:rPr>
  </w:style>
  <w:style w:type="character" w:customStyle="1" w:styleId="ListLabel28">
    <w:name w:val="ListLabel 28"/>
    <w:qFormat/>
    <w:rPr>
      <w:rFonts w:eastAsia="OpenSymbol" w:cs="OpenSymbol"/>
    </w:rPr>
  </w:style>
  <w:style w:type="character" w:customStyle="1" w:styleId="ListLabel29">
    <w:name w:val="ListLabel 29"/>
    <w:qFormat/>
    <w:rPr>
      <w:rFonts w:eastAsia="OpenSymbol" w:cs="OpenSymbol"/>
    </w:rPr>
  </w:style>
  <w:style w:type="character" w:customStyle="1" w:styleId="ListLabel30">
    <w:name w:val="ListLabel 30"/>
    <w:qFormat/>
    <w:rPr>
      <w:rFonts w:eastAsia="OpenSymbol" w:cs="OpenSymbol"/>
    </w:rPr>
  </w:style>
  <w:style w:type="character" w:customStyle="1" w:styleId="ListLabel31">
    <w:name w:val="ListLabel 31"/>
    <w:qFormat/>
    <w:rPr>
      <w:rFonts w:eastAsia="OpenSymbol" w:cs="OpenSymbol"/>
    </w:rPr>
  </w:style>
  <w:style w:type="character" w:customStyle="1" w:styleId="ListLabel32">
    <w:name w:val="ListLabel 32"/>
    <w:qFormat/>
    <w:rPr>
      <w:rFonts w:eastAsia="OpenSymbol" w:cs="OpenSymbol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OpenSymbol" w:cs="OpenSymbol"/>
    </w:rPr>
  </w:style>
  <w:style w:type="character" w:customStyle="1" w:styleId="ListLabel42">
    <w:name w:val="ListLabel 42"/>
    <w:qFormat/>
    <w:rPr>
      <w:rFonts w:eastAsia="OpenSymbol" w:cs="OpenSymbol"/>
    </w:rPr>
  </w:style>
  <w:style w:type="character" w:customStyle="1" w:styleId="ListLabel43">
    <w:name w:val="ListLabel 43"/>
    <w:qFormat/>
    <w:rPr>
      <w:rFonts w:eastAsia="OpenSymbol" w:cs="OpenSymbol"/>
    </w:rPr>
  </w:style>
  <w:style w:type="character" w:customStyle="1" w:styleId="ListLabel44">
    <w:name w:val="ListLabel 44"/>
    <w:qFormat/>
    <w:rPr>
      <w:rFonts w:eastAsia="OpenSymbol" w:cs="OpenSymbol"/>
    </w:rPr>
  </w:style>
  <w:style w:type="character" w:customStyle="1" w:styleId="ListLabel45">
    <w:name w:val="ListLabel 45"/>
    <w:qFormat/>
    <w:rPr>
      <w:rFonts w:eastAsia="OpenSymbol" w:cs="OpenSymbol"/>
    </w:rPr>
  </w:style>
  <w:style w:type="character" w:customStyle="1" w:styleId="ListLabel46">
    <w:name w:val="ListLabel 46"/>
    <w:qFormat/>
    <w:rPr>
      <w:rFonts w:eastAsia="OpenSymbol" w:cs="OpenSymbol"/>
    </w:rPr>
  </w:style>
  <w:style w:type="character" w:customStyle="1" w:styleId="ListLabel47">
    <w:name w:val="ListLabel 47"/>
    <w:qFormat/>
    <w:rPr>
      <w:rFonts w:eastAsia="OpenSymbol" w:cs="OpenSymbol"/>
    </w:rPr>
  </w:style>
  <w:style w:type="character" w:customStyle="1" w:styleId="ListLabel48">
    <w:name w:val="ListLabel 48"/>
    <w:qFormat/>
    <w:rPr>
      <w:rFonts w:eastAsia="OpenSymbol" w:cs="OpenSymbol"/>
    </w:rPr>
  </w:style>
  <w:style w:type="character" w:customStyle="1" w:styleId="ListLabel49">
    <w:name w:val="ListLabel 49"/>
    <w:qFormat/>
    <w:rPr>
      <w:rFonts w:eastAsia="OpenSymbol" w:cs="OpenSymbol"/>
    </w:rPr>
  </w:style>
  <w:style w:type="character" w:customStyle="1" w:styleId="ListLabel50">
    <w:name w:val="ListLabel 50"/>
    <w:qFormat/>
    <w:rPr>
      <w:rFonts w:eastAsia="OpenSymbol" w:cs="OpenSymbol"/>
    </w:rPr>
  </w:style>
  <w:style w:type="character" w:customStyle="1" w:styleId="ListLabel51">
    <w:name w:val="ListLabel 51"/>
    <w:qFormat/>
    <w:rPr>
      <w:rFonts w:eastAsia="OpenSymbol" w:cs="OpenSymbol"/>
    </w:rPr>
  </w:style>
  <w:style w:type="character" w:customStyle="1" w:styleId="ListLabel52">
    <w:name w:val="ListLabel 52"/>
    <w:qFormat/>
    <w:rPr>
      <w:rFonts w:eastAsia="OpenSymbol" w:cs="OpenSymbol"/>
    </w:rPr>
  </w:style>
  <w:style w:type="character" w:customStyle="1" w:styleId="ListLabel53">
    <w:name w:val="ListLabel 53"/>
    <w:qFormat/>
    <w:rPr>
      <w:rFonts w:eastAsia="OpenSymbol" w:cs="OpenSymbol"/>
    </w:rPr>
  </w:style>
  <w:style w:type="character" w:customStyle="1" w:styleId="ListLabel54">
    <w:name w:val="ListLabel 54"/>
    <w:qFormat/>
    <w:rPr>
      <w:rFonts w:eastAsia="OpenSymbol" w:cs="OpenSymbol"/>
    </w:rPr>
  </w:style>
  <w:style w:type="character" w:customStyle="1" w:styleId="ListLabel55">
    <w:name w:val="ListLabel 55"/>
    <w:qFormat/>
    <w:rPr>
      <w:rFonts w:eastAsia="OpenSymbol" w:cs="OpenSymbol"/>
    </w:rPr>
  </w:style>
  <w:style w:type="character" w:customStyle="1" w:styleId="ListLabel56">
    <w:name w:val="ListLabel 56"/>
    <w:qFormat/>
    <w:rPr>
      <w:rFonts w:eastAsia="OpenSymbol" w:cs="OpenSymbol"/>
    </w:rPr>
  </w:style>
  <w:style w:type="character" w:customStyle="1" w:styleId="ListLabel57">
    <w:name w:val="ListLabel 57"/>
    <w:qFormat/>
    <w:rPr>
      <w:rFonts w:eastAsia="OpenSymbol" w:cs="OpenSymbol"/>
    </w:rPr>
  </w:style>
  <w:style w:type="paragraph" w:customStyle="1" w:styleId="Heading">
    <w:name w:val="Heading"/>
    <w:basedOn w:val="Standard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12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Singh        //IBANK/HYD</dc:creator>
  <cp:lastModifiedBy>KISHORE</cp:lastModifiedBy>
  <cp:revision>2</cp:revision>
  <dcterms:created xsi:type="dcterms:W3CDTF">2021-05-30T10:01:00Z</dcterms:created>
  <dcterms:modified xsi:type="dcterms:W3CDTF">2021-05-30T10:01:00Z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